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91"/>
        <w:gridCol w:w="1207"/>
        <w:gridCol w:w="1711"/>
        <w:gridCol w:w="2987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Fonts w:ascii="Tahoma" w:hAnsi="Tahoma"/>
                <w:outline w:val="0"/>
                <w:color w:val="000000"/>
                <w:sz w:val="30"/>
                <w:szCs w:val="30"/>
                <w:rtl w:val="0"/>
                <w14:textFill>
                  <w14:solidFill>
                    <w14:srgbClr w14:val="000000"/>
                  </w14:solidFill>
                </w14:textFill>
              </w:rPr>
              <w:t>MOORES coordinator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000000" w:sz="4" w:space="0" w:shadow="0" w:frame="0"/>
              <w:right w:val="single" w:color="808080" w:sz="4" w:space="0" w:shadow="0" w:frame="0"/>
            </w:tcBorders>
            <w:shd w:val="clear" w:color="auto" w:fill="4f622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  <w:rPr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JAPANESE AU PAIRS IN AUSTRALIA </w:t>
            </w:r>
          </w:p>
          <w:p>
            <w:pPr>
              <w:pStyle w:val="Heading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Au pair and demi pair application form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000000" w:sz="4" w:space="0" w:shadow="0" w:frame="0"/>
              <w:left w:val="single" w:color="808080" w:sz="4" w:space="0" w:shadow="0" w:frame="0"/>
              <w:bottom w:val="single" w:color="00000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personal Details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698"/>
            <w:gridSpan w:val="2"/>
            <w:tcBorders>
              <w:top w:val="single" w:color="00000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Family Name: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698"/>
            <w:gridSpan w:val="2"/>
            <w:tcBorders>
              <w:top w:val="single" w:color="00000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Given Name: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49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Date of birth: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91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GENDER: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98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Age: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Current address: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409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Email address: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98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Phone: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49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Nationality: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91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LINE ID: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98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69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Earliest Date to start: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69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Last available date: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69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Passport Number: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69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Passport Valid to: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69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VISA Type: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69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VISA expiry date: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Length of Stay:   3 months     6 months     12 months  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Preferred Area:   No Preference         City/Town           Small Country Town  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Do you wish to be an Au Pair or Demi Pair? :   Au Pair      Demi Pair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Do you go to a school during day? :  Yes      No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If yes, school Name: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00000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School Days and Hours: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000000" w:sz="4" w:space="0" w:shadow="0" w:frame="0"/>
              <w:left w:val="single" w:color="808080" w:sz="4" w:space="0" w:shadow="0" w:frame="0"/>
              <w:bottom w:val="single" w:color="00000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YOUR family details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698"/>
            <w:gridSpan w:val="2"/>
            <w:tcBorders>
              <w:top w:val="single" w:color="00000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Father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698"/>
            <w:gridSpan w:val="2"/>
            <w:tcBorders>
              <w:top w:val="single" w:color="00000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Father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Occupation: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69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Mother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     </w:t>
            </w:r>
          </w:p>
        </w:tc>
        <w:tc>
          <w:tcPr>
            <w:tcW w:type="dxa" w:w="469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Mother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Occupation: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Home Address: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Emergency Phone number and Name: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Siblings :  Yes      No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00000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If Yes, how many siblings and how old are they: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00000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education and language skills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What is your highest level of education achieved: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School Name: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What languages do you speak: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00000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English level:  Elementary     Pre Intermediate     Intermediate    Advance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00000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other details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Do you have driver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license?          YES  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If yes, when did you get your driver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license?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How often do you drive?                Daily     Weekly    Monthly    Seldom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Are you willing to drive in Australia?         YES   </w:t>
            </w:r>
            <w:r>
              <w:rPr>
                <w:sz w:val="22"/>
                <w:szCs w:val="22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Do you drink alcohol?         YES   </w:t>
            </w:r>
            <w:r>
              <w:rPr>
                <w:sz w:val="22"/>
                <w:szCs w:val="22"/>
                <w:rtl w:val="0"/>
                <w:lang w:val="en-US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If yes, how often?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Are you religious?         YES   </w:t>
            </w:r>
            <w:r>
              <w:rPr>
                <w:sz w:val="22"/>
                <w:szCs w:val="22"/>
                <w:rtl w:val="0"/>
                <w:lang w:val="en-US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If yes, what kind of religion?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Do you want to practice your religion while being an au pair?         YES   </w:t>
            </w:r>
            <w:r>
              <w:rPr>
                <w:sz w:val="22"/>
                <w:szCs w:val="22"/>
                <w:rtl w:val="0"/>
                <w:lang w:val="en-US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Are you willing to be in a family with a different religion:         YES   </w:t>
            </w:r>
            <w:r>
              <w:rPr>
                <w:sz w:val="22"/>
                <w:szCs w:val="22"/>
                <w:rtl w:val="0"/>
                <w:lang w:val="en-US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Do you smoke cigarettes:   YES   </w:t>
            </w:r>
            <w:r>
              <w:rPr>
                <w:sz w:val="22"/>
                <w:szCs w:val="22"/>
                <w:rtl w:val="0"/>
                <w:lang w:val="en-US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yes, how many cigarettes do you smoke per day? 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Please give your top five reasons for wanting to be an au pair in Australia.</w:t>
            </w:r>
          </w:p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rFonts w:cs="Arial Unicode MS" w:eastAsia="Arial Unicode MS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1.  </w:t>
            </w:r>
            <w:r>
              <w:rPr>
                <w:rFonts w:cs="Arial Unicode MS" w:eastAsia="Arial Unicode MS" w:hint="default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rFonts w:cs="Arial Unicode MS" w:eastAsia="Arial Unicode MS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2.  </w:t>
            </w:r>
            <w:r>
              <w:rPr>
                <w:rFonts w:cs="Arial Unicode MS" w:eastAsia="Arial Unicode MS" w:hint="default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rFonts w:cs="Arial Unicode MS" w:eastAsia="Arial Unicode MS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3.  </w:t>
            </w:r>
            <w:r>
              <w:rPr>
                <w:rFonts w:cs="Arial Unicode MS" w:eastAsia="Arial Unicode MS" w:hint="default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rFonts w:cs="Arial Unicode MS" w:eastAsia="Arial Unicode MS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4.  </w:t>
            </w:r>
            <w:r>
              <w:rPr>
                <w:rFonts w:cs="Arial Unicode MS" w:eastAsia="Arial Unicode MS" w:hint="default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5.  </w:t>
            </w:r>
            <w:r>
              <w:rPr>
                <w:rFonts w:cs="Arial Unicode MS" w:eastAsia="Arial Unicode MS" w:hint="default"/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Are you willing to work for a single mother or father?   YES   </w:t>
            </w:r>
            <w:r>
              <w:rPr>
                <w:sz w:val="22"/>
                <w:szCs w:val="22"/>
                <w:rtl w:val="0"/>
                <w:lang w:val="en-US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If no, please explain: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Is there anything you want us to know?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00000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Where did you hear about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us?</w:t>
            </w:r>
          </w:p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396"/>
            <w:gridSpan w:val="4"/>
            <w:tcBorders>
              <w:top w:val="single" w:color="00000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Signatures</w:t>
            </w:r>
          </w:p>
        </w:tc>
      </w:tr>
      <w:tr>
        <w:tblPrEx>
          <w:shd w:val="clear" w:color="auto" w:fill="ced7e7"/>
        </w:tblPrEx>
        <w:trPr>
          <w:trHeight w:val="981" w:hRule="atLeast"/>
        </w:trPr>
        <w:tc>
          <w:tcPr>
            <w:tcW w:type="dxa" w:w="9396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7"/>
            </w:tcMar>
            <w:vAlign w:val="center"/>
          </w:tcPr>
          <w:p>
            <w:pPr>
              <w:pStyle w:val="Body"/>
              <w:spacing w:line="188" w:lineRule="auto"/>
              <w:ind w:right="87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Please check all of your answers before signing.</w:t>
            </w:r>
          </w:p>
          <w:p>
            <w:pPr>
              <w:pStyle w:val="Body"/>
              <w:bidi w:val="0"/>
              <w:spacing w:line="188" w:lineRule="auto"/>
              <w:ind w:left="0" w:right="87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I the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und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sig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ed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firm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t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ll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for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tion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if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an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hang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es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situ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tion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I will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otify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Moores Coordinator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im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ed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tely.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4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I u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nd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es,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vel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su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ce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vel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om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lia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my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espo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sib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li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y.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Your signature below indicates that you have read, understand, and agree with the contract found on the PDF document at the Guideline.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6409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Signature of applicant: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98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Date: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  <w:lang w:val="en-US"/>
      </w:rPr>
      <w:t>MOORES coordinator</w:t>
    </w:r>
    <w:r>
      <w:rPr>
        <w:rStyle w:val="page number"/>
        <w:rtl w:val="0"/>
        <w:lang w:val="en-US"/>
      </w:rPr>
      <w:t xml:space="preserve"> Au pair and Demi pair Application form</w: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  <w:rPr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ahoma" w:cs="Tahoma" w:hAnsi="Tahoma" w:eastAsia="Tahoma"/>
      <w:b w:val="1"/>
      <w:bCs w:val="1"/>
      <w:i w:val="0"/>
      <w:iCs w:val="0"/>
      <w:caps w:val="1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ahoma" w:cs="Arial Unicode MS" w:hAnsi="Tahom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